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389" w:rsidRPr="00223940" w:rsidRDefault="00EC0389" w:rsidP="00EC0389">
      <w:pPr>
        <w:spacing w:after="160"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223940">
        <w:rPr>
          <w:rFonts w:asciiTheme="minorHAnsi" w:hAnsiTheme="minorHAnsi" w:cstheme="minorHAnsi"/>
          <w:sz w:val="22"/>
          <w:szCs w:val="22"/>
        </w:rPr>
        <w:t>Exmo.</w:t>
      </w:r>
      <w:r>
        <w:rPr>
          <w:rFonts w:asciiTheme="minorHAnsi" w:hAnsiTheme="minorHAnsi" w:cstheme="minorHAnsi"/>
          <w:sz w:val="22"/>
          <w:szCs w:val="22"/>
        </w:rPr>
        <w:t xml:space="preserve"> Sr. Presidente da Agência Portuguesa do Ambiente</w:t>
      </w:r>
    </w:p>
    <w:p w:rsidR="00EC0389" w:rsidRDefault="00EC0389" w:rsidP="00EC0389">
      <w:pPr>
        <w:pStyle w:val="NormalWeb"/>
        <w:spacing w:line="276" w:lineRule="auto"/>
        <w:ind w:left="72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C0389" w:rsidRPr="00223940" w:rsidRDefault="00EC0389" w:rsidP="00EC0389">
      <w:pPr>
        <w:pStyle w:val="NormalWeb"/>
        <w:spacing w:line="276" w:lineRule="auto"/>
        <w:ind w:left="7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3940">
        <w:rPr>
          <w:rFonts w:asciiTheme="minorHAnsi" w:hAnsiTheme="minorHAnsi" w:cstheme="minorHAnsi"/>
          <w:b/>
          <w:sz w:val="22"/>
          <w:szCs w:val="22"/>
        </w:rPr>
        <w:t>Requerimento</w:t>
      </w:r>
    </w:p>
    <w:p w:rsidR="00EC0389" w:rsidRPr="00223940" w:rsidRDefault="00EC0389" w:rsidP="00EC0389">
      <w:pPr>
        <w:pStyle w:val="NormalWeb"/>
        <w:spacing w:before="0" w:beforeAutospacing="0" w:after="0" w:afterAutospacing="0"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[</w:t>
      </w:r>
      <w:r w:rsidRPr="00223940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 xml:space="preserve">Identificação da entidade interessada: nome e contacto de </w:t>
      </w:r>
      <w:proofErr w:type="gramStart"/>
      <w:r w:rsidRPr="00223940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e-mail</w:t>
      </w:r>
      <w:proofErr w:type="gramEnd"/>
      <w:r>
        <w:rPr>
          <w:rFonts w:asciiTheme="minorHAnsi" w:hAnsiTheme="minorHAnsi" w:cstheme="minorHAnsi"/>
          <w:sz w:val="22"/>
          <w:szCs w:val="22"/>
          <w:u w:val="dash"/>
        </w:rPr>
        <w:t>]</w:t>
      </w:r>
      <w:r w:rsidRPr="00223940">
        <w:rPr>
          <w:rFonts w:asciiTheme="minorHAnsi" w:hAnsiTheme="minorHAnsi" w:cstheme="minorHAnsi"/>
          <w:sz w:val="22"/>
          <w:szCs w:val="22"/>
        </w:rPr>
        <w:t>, vem requerer a V. Exa., nos termos do n.º11 do artigo 91.º do Anexo I do Decreto-Lei n.º102-D/2020, de 10 de dezembro, na sua atual redação, autorização para a constituição de espaço de experimentação e de inovação</w:t>
      </w:r>
      <w:r>
        <w:rPr>
          <w:rFonts w:asciiTheme="minorHAnsi" w:hAnsiTheme="minorHAnsi" w:cstheme="minorHAnsi"/>
          <w:sz w:val="22"/>
          <w:szCs w:val="22"/>
        </w:rPr>
        <w:t xml:space="preserve"> para testar a utilização de [</w:t>
      </w:r>
      <w:r w:rsidRPr="00223940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identificação do potencial subproduto</w:t>
      </w:r>
      <w:r>
        <w:rPr>
          <w:rFonts w:asciiTheme="minorHAnsi" w:hAnsiTheme="minorHAnsi" w:cstheme="minorHAnsi"/>
          <w:sz w:val="22"/>
          <w:szCs w:val="22"/>
          <w:u w:val="dash"/>
        </w:rPr>
        <w:t>]</w:t>
      </w:r>
      <w:r>
        <w:rPr>
          <w:rFonts w:asciiTheme="minorHAnsi" w:hAnsiTheme="minorHAnsi" w:cstheme="minorHAnsi"/>
          <w:sz w:val="22"/>
          <w:szCs w:val="22"/>
        </w:rPr>
        <w:t xml:space="preserve"> em [</w:t>
      </w:r>
      <w:r w:rsidRPr="00223940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identificação da utilização final do potencial subproduto</w:t>
      </w:r>
      <w:r>
        <w:rPr>
          <w:rFonts w:asciiTheme="minorHAnsi" w:hAnsiTheme="minorHAnsi" w:cstheme="minorHAnsi"/>
          <w:sz w:val="22"/>
          <w:szCs w:val="22"/>
        </w:rPr>
        <w:t>], pelo período de [</w:t>
      </w:r>
      <w:r w:rsidRPr="002F4BCC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máximo 6</w:t>
      </w:r>
      <w:r>
        <w:rPr>
          <w:rFonts w:asciiTheme="minorHAnsi" w:hAnsiTheme="minorHAnsi" w:cstheme="minorHAnsi"/>
          <w:sz w:val="22"/>
          <w:szCs w:val="22"/>
        </w:rPr>
        <w:t>]</w:t>
      </w:r>
      <w:r w:rsidRPr="00223940">
        <w:rPr>
          <w:rFonts w:asciiTheme="minorHAnsi" w:hAnsiTheme="minorHAnsi" w:cstheme="minorHAnsi"/>
          <w:sz w:val="22"/>
          <w:szCs w:val="22"/>
        </w:rPr>
        <w:t xml:space="preserve"> meses. Para o efeito junta a seguinte informação:</w:t>
      </w:r>
    </w:p>
    <w:p w:rsidR="00EC0389" w:rsidRPr="00223940" w:rsidRDefault="00EC0389" w:rsidP="00EC0389">
      <w:pPr>
        <w:pStyle w:val="NormalWeb"/>
        <w:numPr>
          <w:ilvl w:val="1"/>
          <w:numId w:val="1"/>
        </w:numPr>
        <w:spacing w:before="120" w:beforeAutospacing="0" w:after="120" w:afterAutospacing="0" w:line="276" w:lineRule="auto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223940">
        <w:rPr>
          <w:rFonts w:asciiTheme="minorHAnsi" w:hAnsiTheme="minorHAnsi" w:cstheme="minorHAnsi"/>
          <w:sz w:val="22"/>
          <w:szCs w:val="22"/>
        </w:rPr>
        <w:t>identificação</w:t>
      </w:r>
      <w:proofErr w:type="gramEnd"/>
      <w:r w:rsidRPr="00223940">
        <w:rPr>
          <w:rFonts w:asciiTheme="minorHAnsi" w:hAnsiTheme="minorHAnsi" w:cstheme="minorHAnsi"/>
          <w:sz w:val="22"/>
          <w:szCs w:val="22"/>
        </w:rPr>
        <w:t xml:space="preserve"> da empresa e </w:t>
      </w:r>
      <w:r w:rsidR="00C72E47">
        <w:rPr>
          <w:rFonts w:asciiTheme="minorHAnsi" w:hAnsiTheme="minorHAnsi" w:cstheme="minorHAnsi"/>
          <w:sz w:val="22"/>
          <w:szCs w:val="22"/>
        </w:rPr>
        <w:t>estabelecimento onde é produzido</w:t>
      </w:r>
      <w:bookmarkStart w:id="0" w:name="_GoBack"/>
      <w:bookmarkEnd w:id="0"/>
      <w:r w:rsidRPr="00223940">
        <w:rPr>
          <w:rFonts w:asciiTheme="minorHAnsi" w:hAnsiTheme="minorHAnsi" w:cstheme="minorHAnsi"/>
          <w:sz w:val="22"/>
          <w:szCs w:val="22"/>
        </w:rPr>
        <w:t xml:space="preserve"> o potencial  subproduto;</w:t>
      </w:r>
    </w:p>
    <w:p w:rsidR="00EC0389" w:rsidRPr="00223940" w:rsidRDefault="00EC0389" w:rsidP="00EC0389">
      <w:pPr>
        <w:pStyle w:val="NormalWeb"/>
        <w:numPr>
          <w:ilvl w:val="1"/>
          <w:numId w:val="1"/>
        </w:numPr>
        <w:spacing w:before="120" w:beforeAutospacing="0" w:after="120" w:afterAutospacing="0" w:line="276" w:lineRule="auto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223940">
        <w:rPr>
          <w:rFonts w:asciiTheme="minorHAnsi" w:hAnsiTheme="minorHAnsi" w:cstheme="minorHAnsi"/>
          <w:sz w:val="22"/>
          <w:szCs w:val="22"/>
        </w:rPr>
        <w:t>identificação</w:t>
      </w:r>
      <w:proofErr w:type="gramEnd"/>
      <w:r w:rsidRPr="00223940">
        <w:rPr>
          <w:rFonts w:asciiTheme="minorHAnsi" w:hAnsiTheme="minorHAnsi" w:cstheme="minorHAnsi"/>
          <w:sz w:val="22"/>
          <w:szCs w:val="22"/>
        </w:rPr>
        <w:t xml:space="preserve">  da empresa e estabelecimento onde se vai proceder à utilização do potencial  subproduto;</w:t>
      </w:r>
    </w:p>
    <w:p w:rsidR="00EC0389" w:rsidRPr="00223940" w:rsidRDefault="00EC0389" w:rsidP="00EC0389">
      <w:pPr>
        <w:pStyle w:val="NormalWeb"/>
        <w:numPr>
          <w:ilvl w:val="1"/>
          <w:numId w:val="1"/>
        </w:numPr>
        <w:spacing w:before="120" w:beforeAutospacing="0" w:after="120" w:afterAutospacing="0" w:line="276" w:lineRule="auto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223940">
        <w:rPr>
          <w:rFonts w:asciiTheme="minorHAnsi" w:hAnsiTheme="minorHAnsi" w:cstheme="minorHAnsi"/>
          <w:sz w:val="22"/>
          <w:szCs w:val="22"/>
          <w:u w:val="single"/>
        </w:rPr>
        <w:t>caso</w:t>
      </w:r>
      <w:proofErr w:type="gramEnd"/>
      <w:r w:rsidRPr="00223940">
        <w:rPr>
          <w:rFonts w:asciiTheme="minorHAnsi" w:hAnsiTheme="minorHAnsi" w:cstheme="minorHAnsi"/>
          <w:sz w:val="22"/>
          <w:szCs w:val="22"/>
          <w:u w:val="single"/>
        </w:rPr>
        <w:t xml:space="preserve"> aplicável:</w:t>
      </w:r>
      <w:r w:rsidRPr="00223940">
        <w:rPr>
          <w:rFonts w:asciiTheme="minorHAnsi" w:hAnsiTheme="minorHAnsi" w:cstheme="minorHAnsi"/>
          <w:sz w:val="22"/>
          <w:szCs w:val="22"/>
        </w:rPr>
        <w:t xml:space="preserve"> identificação da empresa e estabelecimento de processamento intermédio do potencial subproduto antes da utilização final; </w:t>
      </w:r>
    </w:p>
    <w:p w:rsidR="00EC0389" w:rsidRPr="00223940" w:rsidRDefault="00EC0389" w:rsidP="00EC0389">
      <w:pPr>
        <w:pStyle w:val="NormalWeb"/>
        <w:numPr>
          <w:ilvl w:val="1"/>
          <w:numId w:val="1"/>
        </w:numPr>
        <w:spacing w:before="120" w:beforeAutospacing="0" w:after="120" w:afterAutospacing="0" w:line="276" w:lineRule="auto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223940">
        <w:rPr>
          <w:rFonts w:asciiTheme="minorHAnsi" w:hAnsiTheme="minorHAnsi" w:cstheme="minorHAnsi"/>
          <w:sz w:val="22"/>
          <w:szCs w:val="22"/>
        </w:rPr>
        <w:t>identificação</w:t>
      </w:r>
      <w:proofErr w:type="gramEnd"/>
      <w:r w:rsidRPr="00223940">
        <w:rPr>
          <w:rFonts w:asciiTheme="minorHAnsi" w:hAnsiTheme="minorHAnsi" w:cstheme="minorHAnsi"/>
          <w:sz w:val="22"/>
          <w:szCs w:val="22"/>
        </w:rPr>
        <w:t xml:space="preserve"> dos laboratórios colaborativos e/ou centros tecnológicos envolvidos e que atuem na área de produção e destino do potencial subproduto;</w:t>
      </w:r>
    </w:p>
    <w:p w:rsidR="00EC0389" w:rsidRPr="00223940" w:rsidRDefault="00EC0389" w:rsidP="00EC0389">
      <w:pPr>
        <w:pStyle w:val="NormalWeb"/>
        <w:numPr>
          <w:ilvl w:val="1"/>
          <w:numId w:val="1"/>
        </w:numPr>
        <w:spacing w:before="120" w:beforeAutospacing="0" w:after="120" w:afterAutospacing="0" w:line="276" w:lineRule="auto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223940">
        <w:rPr>
          <w:rFonts w:asciiTheme="minorHAnsi" w:hAnsiTheme="minorHAnsi" w:cstheme="minorHAnsi"/>
          <w:sz w:val="22"/>
          <w:szCs w:val="22"/>
        </w:rPr>
        <w:t>descrição</w:t>
      </w:r>
      <w:proofErr w:type="gramEnd"/>
      <w:r w:rsidRPr="00223940">
        <w:rPr>
          <w:rFonts w:asciiTheme="minorHAnsi" w:hAnsiTheme="minorHAnsi" w:cstheme="minorHAnsi"/>
          <w:sz w:val="22"/>
          <w:szCs w:val="22"/>
        </w:rPr>
        <w:t xml:space="preserve"> do processo produtivo que dá origem ao potencial subproduto, integrando </w:t>
      </w:r>
      <w:proofErr w:type="gramStart"/>
      <w:r w:rsidRPr="00223940">
        <w:rPr>
          <w:rFonts w:asciiTheme="minorHAnsi" w:hAnsiTheme="minorHAnsi" w:cstheme="minorHAnsi"/>
          <w:sz w:val="22"/>
          <w:szCs w:val="22"/>
        </w:rPr>
        <w:t>a</w:t>
      </w:r>
      <w:proofErr w:type="gramEnd"/>
      <w:r w:rsidRPr="00223940">
        <w:rPr>
          <w:rFonts w:asciiTheme="minorHAnsi" w:hAnsiTheme="minorHAnsi" w:cstheme="minorHAnsi"/>
          <w:sz w:val="22"/>
          <w:szCs w:val="22"/>
        </w:rPr>
        <w:t xml:space="preserve"> informação que comprove o cumprimento da alínea c) do n.º 1 do art.º 91;</w:t>
      </w:r>
    </w:p>
    <w:p w:rsidR="00EC0389" w:rsidRPr="00223940" w:rsidRDefault="00EC0389" w:rsidP="00EC0389">
      <w:pPr>
        <w:pStyle w:val="NormalWeb"/>
        <w:numPr>
          <w:ilvl w:val="1"/>
          <w:numId w:val="1"/>
        </w:numPr>
        <w:spacing w:before="120" w:beforeAutospacing="0" w:after="120" w:afterAutospacing="0"/>
        <w:ind w:left="993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proofErr w:type="gramStart"/>
      <w:r w:rsidRPr="00223940">
        <w:rPr>
          <w:rFonts w:asciiTheme="minorHAnsi" w:hAnsiTheme="minorHAnsi" w:cstheme="minorHAnsi"/>
          <w:sz w:val="22"/>
          <w:szCs w:val="22"/>
        </w:rPr>
        <w:t>descrição</w:t>
      </w:r>
      <w:proofErr w:type="gramEnd"/>
      <w:r w:rsidRPr="00223940">
        <w:rPr>
          <w:rFonts w:asciiTheme="minorHAnsi" w:hAnsiTheme="minorHAnsi" w:cstheme="minorHAnsi"/>
          <w:sz w:val="22"/>
          <w:szCs w:val="22"/>
        </w:rPr>
        <w:t xml:space="preserve"> do espaço de experimentação e dos testes a realizar, incluindo eventuais protocolos, contratos ou outros documentos que acautelem as 4 fases:</w:t>
      </w:r>
    </w:p>
    <w:p w:rsidR="00EC0389" w:rsidRPr="00223940" w:rsidRDefault="00EC0389" w:rsidP="00EC0389">
      <w:pPr>
        <w:pStyle w:val="NormalWeb"/>
        <w:spacing w:before="120" w:beforeAutospacing="0" w:after="120" w:afterAutospacing="0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223940">
        <w:rPr>
          <w:rFonts w:asciiTheme="minorHAnsi" w:hAnsiTheme="minorHAnsi" w:cstheme="minorHAnsi"/>
          <w:sz w:val="22"/>
          <w:szCs w:val="22"/>
        </w:rPr>
        <w:t xml:space="preserve">- </w:t>
      </w:r>
      <w:proofErr w:type="gramStart"/>
      <w:r w:rsidRPr="00223940">
        <w:rPr>
          <w:rFonts w:asciiTheme="minorHAnsi" w:hAnsiTheme="minorHAnsi" w:cstheme="minorHAnsi"/>
          <w:sz w:val="22"/>
          <w:szCs w:val="22"/>
          <w:u w:val="single"/>
        </w:rPr>
        <w:t>caso</w:t>
      </w:r>
      <w:proofErr w:type="gramEnd"/>
      <w:r w:rsidRPr="00223940">
        <w:rPr>
          <w:rFonts w:asciiTheme="minorHAnsi" w:hAnsiTheme="minorHAnsi" w:cstheme="minorHAnsi"/>
          <w:sz w:val="22"/>
          <w:szCs w:val="22"/>
          <w:u w:val="single"/>
        </w:rPr>
        <w:t xml:space="preserve"> aplicável</w:t>
      </w:r>
      <w:r w:rsidRPr="00223940">
        <w:rPr>
          <w:rFonts w:asciiTheme="minorHAnsi" w:hAnsiTheme="minorHAnsi" w:cstheme="minorHAnsi"/>
          <w:sz w:val="22"/>
          <w:szCs w:val="22"/>
        </w:rPr>
        <w:t xml:space="preserve">: </w:t>
      </w:r>
      <w:r w:rsidRPr="00223940">
        <w:rPr>
          <w:rFonts w:asciiTheme="minorHAnsi" w:hAnsiTheme="minorHAnsi" w:cstheme="minorHAnsi"/>
          <w:b/>
          <w:sz w:val="22"/>
          <w:szCs w:val="22"/>
        </w:rPr>
        <w:t>fase de processamento intermédio</w:t>
      </w:r>
      <w:r w:rsidRPr="00223940">
        <w:rPr>
          <w:rFonts w:asciiTheme="minorHAnsi" w:hAnsiTheme="minorHAnsi" w:cstheme="minorHAnsi"/>
          <w:sz w:val="22"/>
          <w:szCs w:val="22"/>
        </w:rPr>
        <w:t xml:space="preserve"> a que o potencial subproduto será sujeito</w:t>
      </w:r>
      <w:r>
        <w:rPr>
          <w:rFonts w:asciiTheme="minorHAnsi" w:hAnsiTheme="minorHAnsi" w:cstheme="minorHAnsi"/>
          <w:sz w:val="22"/>
          <w:szCs w:val="22"/>
        </w:rPr>
        <w:t xml:space="preserve"> (i</w:t>
      </w:r>
      <w:r w:rsidRPr="00223940">
        <w:rPr>
          <w:rFonts w:asciiTheme="minorHAnsi" w:hAnsiTheme="minorHAnsi" w:cstheme="minorHAnsi"/>
          <w:sz w:val="22"/>
          <w:szCs w:val="22"/>
        </w:rPr>
        <w:t>nclu</w:t>
      </w:r>
      <w:r>
        <w:rPr>
          <w:rFonts w:asciiTheme="minorHAnsi" w:hAnsiTheme="minorHAnsi" w:cstheme="minorHAnsi"/>
          <w:sz w:val="22"/>
          <w:szCs w:val="22"/>
        </w:rPr>
        <w:t>ir descrição sucinta do processamento mecânico);</w:t>
      </w:r>
    </w:p>
    <w:p w:rsidR="00EC0389" w:rsidRPr="00223940" w:rsidRDefault="00EC0389" w:rsidP="00EC0389">
      <w:pPr>
        <w:pStyle w:val="NormalWeb"/>
        <w:spacing w:before="120" w:beforeAutospacing="0" w:after="120" w:afterAutospacing="0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223940">
        <w:rPr>
          <w:rFonts w:asciiTheme="minorHAnsi" w:hAnsiTheme="minorHAnsi" w:cstheme="minorHAnsi"/>
          <w:sz w:val="22"/>
          <w:szCs w:val="22"/>
        </w:rPr>
        <w:t xml:space="preserve">- </w:t>
      </w:r>
      <w:proofErr w:type="gramStart"/>
      <w:r w:rsidRPr="00223940">
        <w:rPr>
          <w:rFonts w:asciiTheme="minorHAnsi" w:hAnsiTheme="minorHAnsi" w:cstheme="minorHAnsi"/>
          <w:b/>
          <w:sz w:val="22"/>
          <w:szCs w:val="22"/>
        </w:rPr>
        <w:t>fase</w:t>
      </w:r>
      <w:proofErr w:type="gramEnd"/>
      <w:r w:rsidRPr="00223940">
        <w:rPr>
          <w:rFonts w:asciiTheme="minorHAnsi" w:hAnsiTheme="minorHAnsi" w:cstheme="minorHAnsi"/>
          <w:b/>
          <w:sz w:val="22"/>
          <w:szCs w:val="22"/>
        </w:rPr>
        <w:t xml:space="preserve"> de produção do produto</w:t>
      </w:r>
      <w:r w:rsidRPr="00223940">
        <w:rPr>
          <w:rFonts w:asciiTheme="minorHAnsi" w:hAnsiTheme="minorHAnsi" w:cstheme="minorHAnsi"/>
          <w:sz w:val="22"/>
          <w:szCs w:val="22"/>
        </w:rPr>
        <w:t xml:space="preserve"> com incorporação do potencial subproduto;</w:t>
      </w:r>
    </w:p>
    <w:p w:rsidR="00EC0389" w:rsidRPr="00223940" w:rsidRDefault="00EC0389" w:rsidP="00EC0389">
      <w:pPr>
        <w:pStyle w:val="NormalWeb"/>
        <w:spacing w:before="120" w:beforeAutospacing="0" w:after="120" w:afterAutospacing="0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223940">
        <w:rPr>
          <w:rFonts w:asciiTheme="minorHAnsi" w:hAnsiTheme="minorHAnsi" w:cstheme="minorHAnsi"/>
          <w:sz w:val="22"/>
          <w:szCs w:val="22"/>
        </w:rPr>
        <w:t xml:space="preserve">- </w:t>
      </w:r>
      <w:proofErr w:type="gramStart"/>
      <w:r w:rsidRPr="00223940">
        <w:rPr>
          <w:rFonts w:asciiTheme="minorHAnsi" w:hAnsiTheme="minorHAnsi" w:cstheme="minorHAnsi"/>
          <w:b/>
          <w:sz w:val="22"/>
          <w:szCs w:val="22"/>
        </w:rPr>
        <w:t>fase</w:t>
      </w:r>
      <w:proofErr w:type="gramEnd"/>
      <w:r w:rsidRPr="00223940">
        <w:rPr>
          <w:rFonts w:asciiTheme="minorHAnsi" w:hAnsiTheme="minorHAnsi" w:cstheme="minorHAnsi"/>
          <w:b/>
          <w:sz w:val="22"/>
          <w:szCs w:val="22"/>
        </w:rPr>
        <w:t xml:space="preserve"> de aplicação do produto</w:t>
      </w:r>
      <w:r w:rsidRPr="00223940">
        <w:rPr>
          <w:rFonts w:asciiTheme="minorHAnsi" w:hAnsiTheme="minorHAnsi" w:cstheme="minorHAnsi"/>
          <w:sz w:val="22"/>
          <w:szCs w:val="22"/>
        </w:rPr>
        <w:t xml:space="preserve"> no local de experimentação (instalação/objeto piloto);</w:t>
      </w:r>
    </w:p>
    <w:p w:rsidR="00EC0389" w:rsidRPr="00223940" w:rsidRDefault="00EC0389" w:rsidP="00EC0389">
      <w:pPr>
        <w:pStyle w:val="NormalWeb"/>
        <w:spacing w:before="120" w:beforeAutospacing="0" w:after="120" w:afterAutospacing="0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223940">
        <w:rPr>
          <w:rFonts w:asciiTheme="minorHAnsi" w:hAnsiTheme="minorHAnsi" w:cstheme="minorHAnsi"/>
          <w:sz w:val="22"/>
          <w:szCs w:val="22"/>
        </w:rPr>
        <w:t xml:space="preserve">- </w:t>
      </w:r>
      <w:proofErr w:type="gramStart"/>
      <w:r w:rsidRPr="00223940">
        <w:rPr>
          <w:rFonts w:asciiTheme="minorHAnsi" w:hAnsiTheme="minorHAnsi" w:cstheme="minorHAnsi"/>
          <w:b/>
          <w:sz w:val="22"/>
          <w:szCs w:val="22"/>
        </w:rPr>
        <w:t>fase</w:t>
      </w:r>
      <w:proofErr w:type="gramEnd"/>
      <w:r w:rsidRPr="00223940">
        <w:rPr>
          <w:rFonts w:asciiTheme="minorHAnsi" w:hAnsiTheme="minorHAnsi" w:cstheme="minorHAnsi"/>
          <w:b/>
          <w:sz w:val="22"/>
          <w:szCs w:val="22"/>
        </w:rPr>
        <w:t xml:space="preserve"> de testes e ensaios ao produto</w:t>
      </w:r>
      <w:r w:rsidRPr="00223940">
        <w:rPr>
          <w:rFonts w:asciiTheme="minorHAnsi" w:hAnsiTheme="minorHAnsi" w:cstheme="minorHAnsi"/>
          <w:sz w:val="22"/>
          <w:szCs w:val="22"/>
        </w:rPr>
        <w:t>, incluindo indicação da sua duração e periodicidade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EC0389" w:rsidRPr="00223940" w:rsidRDefault="00EC0389" w:rsidP="00EC0389">
      <w:pPr>
        <w:pStyle w:val="NormalWeb"/>
        <w:numPr>
          <w:ilvl w:val="1"/>
          <w:numId w:val="1"/>
        </w:numPr>
        <w:spacing w:before="120" w:beforeAutospacing="0" w:after="120" w:afterAutospacing="0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223940">
        <w:rPr>
          <w:rFonts w:asciiTheme="minorHAnsi" w:hAnsiTheme="minorHAnsi" w:cstheme="minorHAnsi"/>
          <w:sz w:val="22"/>
          <w:szCs w:val="22"/>
          <w:u w:val="single"/>
        </w:rPr>
        <w:t>caso</w:t>
      </w:r>
      <w:proofErr w:type="gramEnd"/>
      <w:r w:rsidRPr="00223940">
        <w:rPr>
          <w:rFonts w:asciiTheme="minorHAnsi" w:hAnsiTheme="minorHAnsi" w:cstheme="minorHAnsi"/>
          <w:sz w:val="22"/>
          <w:szCs w:val="22"/>
          <w:u w:val="single"/>
        </w:rPr>
        <w:t xml:space="preserve"> aplicável:</w:t>
      </w:r>
      <w:r w:rsidRPr="00223940">
        <w:rPr>
          <w:rFonts w:asciiTheme="minorHAnsi" w:hAnsiTheme="minorHAnsi" w:cstheme="minorHAnsi"/>
          <w:sz w:val="22"/>
          <w:szCs w:val="22"/>
        </w:rPr>
        <w:t xml:space="preserve"> descrição da operação de desmantelamento do projeto piloto e encaminhamento dos resíduos produzidos de acordo com a legislação em vigor, </w:t>
      </w:r>
      <w:r>
        <w:rPr>
          <w:rFonts w:asciiTheme="minorHAnsi" w:hAnsiTheme="minorHAnsi" w:cstheme="minorHAnsi"/>
          <w:sz w:val="22"/>
          <w:szCs w:val="22"/>
        </w:rPr>
        <w:t>caso</w:t>
      </w:r>
      <w:r w:rsidRPr="00223940">
        <w:rPr>
          <w:rFonts w:asciiTheme="minorHAnsi" w:hAnsiTheme="minorHAnsi" w:cstheme="minorHAnsi"/>
          <w:sz w:val="22"/>
          <w:szCs w:val="22"/>
        </w:rPr>
        <w:t xml:space="preserve"> não exist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223940">
        <w:rPr>
          <w:rFonts w:asciiTheme="minorHAnsi" w:hAnsiTheme="minorHAnsi" w:cstheme="minorHAnsi"/>
          <w:sz w:val="22"/>
          <w:szCs w:val="22"/>
        </w:rPr>
        <w:t xml:space="preserve"> viabilidade para a utilização prevista. </w:t>
      </w:r>
    </w:p>
    <w:p w:rsidR="00EC0389" w:rsidRPr="00223940" w:rsidRDefault="00EC0389" w:rsidP="00EC0389">
      <w:pPr>
        <w:pStyle w:val="NormalWeb"/>
        <w:spacing w:before="240" w:beforeAutospacing="0" w:after="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223940">
        <w:rPr>
          <w:rFonts w:asciiTheme="minorHAnsi" w:hAnsiTheme="minorHAnsi" w:cstheme="minorHAnsi"/>
          <w:sz w:val="22"/>
          <w:szCs w:val="22"/>
        </w:rPr>
        <w:t>Pede deferimento</w:t>
      </w:r>
    </w:p>
    <w:p w:rsidR="00EC0389" w:rsidRDefault="00EC0389" w:rsidP="00EC0389">
      <w:pPr>
        <w:pStyle w:val="NormalWeb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EC0389" w:rsidRPr="00223940" w:rsidRDefault="00EC0389" w:rsidP="00EC0389">
      <w:pPr>
        <w:pStyle w:val="NormalWeb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223940">
        <w:rPr>
          <w:rFonts w:asciiTheme="minorHAnsi" w:hAnsiTheme="minorHAnsi" w:cstheme="minorHAnsi"/>
          <w:sz w:val="22"/>
          <w:szCs w:val="22"/>
        </w:rPr>
        <w:t>Assinatura______________________________________</w:t>
      </w:r>
    </w:p>
    <w:p w:rsidR="00EC0389" w:rsidRDefault="00EC0389" w:rsidP="00EC0389">
      <w:pPr>
        <w:pStyle w:val="NormalWeb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EC0389" w:rsidRPr="00223940" w:rsidRDefault="00EC0389" w:rsidP="00EC0389">
      <w:pPr>
        <w:pStyle w:val="NormalWeb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223940">
        <w:rPr>
          <w:rFonts w:asciiTheme="minorHAnsi" w:hAnsiTheme="minorHAnsi" w:cstheme="minorHAnsi"/>
          <w:sz w:val="22"/>
          <w:szCs w:val="22"/>
        </w:rPr>
        <w:t xml:space="preserve">Data, </w:t>
      </w:r>
      <w:r>
        <w:rPr>
          <w:rFonts w:asciiTheme="minorHAnsi" w:hAnsiTheme="minorHAnsi" w:cstheme="minorHAnsi"/>
          <w:sz w:val="22"/>
          <w:szCs w:val="22"/>
        </w:rPr>
        <w:t>_________________________________________</w:t>
      </w:r>
    </w:p>
    <w:p w:rsidR="00EC5B96" w:rsidRDefault="00EC5B96"/>
    <w:sectPr w:rsidR="00EC5B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A0BB4"/>
    <w:multiLevelType w:val="hybridMultilevel"/>
    <w:tmpl w:val="63E0171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389"/>
    <w:rsid w:val="00C72E47"/>
    <w:rsid w:val="00EC0389"/>
    <w:rsid w:val="00EC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BCD84C-6B45-4F24-8D71-C733F7E23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C038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</dc:creator>
  <cp:keywords/>
  <dc:description/>
  <cp:lastModifiedBy>Patrícia Teixeira</cp:lastModifiedBy>
  <cp:revision>2</cp:revision>
  <dcterms:created xsi:type="dcterms:W3CDTF">2021-08-18T15:12:00Z</dcterms:created>
  <dcterms:modified xsi:type="dcterms:W3CDTF">2021-08-30T09:54:00Z</dcterms:modified>
</cp:coreProperties>
</file>